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Amorphage Archetype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Amorphage archetype represents a unique and highly specialized strategy within the Yu-Gi-Oh! Trading Card Game, centered on a Pendulum-based stun and floodgate philosophy. At its core, the deck distinguishes itself from traditional combo decks by forgoing a powerful Extra Deck-centric board in favor of a layered matrix of continuous negative effects. This is achieved through its Pendulum Scales and main deck monsters, which restrict key opponent actions such as searching, using monster effects, and Special Summoning from the Extra Deck [1]. The archetype’s defining mechanic is a seemingly debilitating mandatory Standby Phase tribute cost, yet this apparent weakness is, in practice, the lynchpin of its internal synergy, directly triggering its primary search engine. By embracing its self-imposed restrictions, particularly the Extra Deck lock, the deck transforms a strategic disadvantage into a powerful tool, enabling the use of high-impact generic cards that are typically unusable in other strategies.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 Foundational Mechanics of the Amorphage Archetype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The Pendulum Scales: A Multi-Layered Lockdown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strength of the Amorphage archetype lies in its Pendulum Scales, which function as a multi-layered lockdown system. All Amorphage Pendulum Monsters share a common conditional clause in their effects: "While you control an 'Amorphage' monster,..." This clause establishes a synergistic network where the presence of a single Amorphage monster on the field, regardless of its location or type, activates the floodgate effects of all Amorphage Pendulum Scales [1, 2, 3]. The deck's central objective is to place two Pendulum Monsters in the Pendulum Zones and maintain a field presence to keep these persistent locks active.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possesses an arsenal of Pendulum effects designed to halt an opponent's turn. Cards like </w:t>
      </w:r>
      <w:r w:rsidDel="00000000" w:rsidR="00000000" w:rsidRPr="00000000">
        <w:rPr>
          <w:rFonts w:ascii="Google Sans Text" w:cs="Google Sans Text" w:eastAsia="Google Sans Text" w:hAnsi="Google Sans Text"/>
          <w:b w:val="1"/>
          <w:color w:val="1b1c1d"/>
          <w:rtl w:val="0"/>
        </w:rPr>
        <w:t xml:space="preserve">Amorphage Sloth</w:t>
      </w:r>
      <w:r w:rsidDel="00000000" w:rsidR="00000000" w:rsidRPr="00000000">
        <w:rPr>
          <w:rFonts w:ascii="Google Sans Text" w:cs="Google Sans Text" w:eastAsia="Google Sans Text" w:hAnsi="Google Sans Text"/>
          <w:color w:val="1b1c1d"/>
          <w:rtl w:val="0"/>
        </w:rPr>
        <w:t xml:space="preserve"> prevent players from adding cards from their Deck to their hand except by drawing [1, 4], directly countering search-heavy strategies. </w:t>
      </w:r>
      <w:r w:rsidDel="00000000" w:rsidR="00000000" w:rsidRPr="00000000">
        <w:rPr>
          <w:rFonts w:ascii="Google Sans Text" w:cs="Google Sans Text" w:eastAsia="Google Sans Text" w:hAnsi="Google Sans Text"/>
          <w:b w:val="1"/>
          <w:color w:val="1b1c1d"/>
          <w:rtl w:val="0"/>
        </w:rPr>
        <w:t xml:space="preserve">Amorphage Gluttony</w:t>
      </w:r>
      <w:r w:rsidDel="00000000" w:rsidR="00000000" w:rsidRPr="00000000">
        <w:rPr>
          <w:rFonts w:ascii="Google Sans Text" w:cs="Google Sans Text" w:eastAsia="Google Sans Text" w:hAnsi="Google Sans Text"/>
          <w:color w:val="1b1c1d"/>
          <w:rtl w:val="0"/>
        </w:rPr>
        <w:t xml:space="preserve"> prevents monsters from activating their effects [1, 2, 5], while </w:t>
      </w:r>
      <w:r w:rsidDel="00000000" w:rsidR="00000000" w:rsidRPr="00000000">
        <w:rPr>
          <w:rFonts w:ascii="Google Sans Text" w:cs="Google Sans Text" w:eastAsia="Google Sans Text" w:hAnsi="Google Sans Text"/>
          <w:b w:val="1"/>
          <w:color w:val="1b1c1d"/>
          <w:rtl w:val="0"/>
        </w:rPr>
        <w:t xml:space="preserve">Amorphage Lechery</w:t>
      </w:r>
      <w:r w:rsidDel="00000000" w:rsidR="00000000" w:rsidRPr="00000000">
        <w:rPr>
          <w:rFonts w:ascii="Google Sans Text" w:cs="Google Sans Text" w:eastAsia="Google Sans Text" w:hAnsi="Google Sans Text"/>
          <w:color w:val="1b1c1d"/>
          <w:rtl w:val="0"/>
        </w:rPr>
        <w:t xml:space="preserve"> applies a similar restriction to Spell effects [2, 3, 6]. Other scales like </w:t>
      </w:r>
      <w:r w:rsidDel="00000000" w:rsidR="00000000" w:rsidRPr="00000000">
        <w:rPr>
          <w:rFonts w:ascii="Google Sans Text" w:cs="Google Sans Text" w:eastAsia="Google Sans Text" w:hAnsi="Google Sans Text"/>
          <w:b w:val="1"/>
          <w:color w:val="1b1c1d"/>
          <w:rtl w:val="0"/>
        </w:rPr>
        <w:t xml:space="preserve">Amorphage Greed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Amorphage Wrath</w:t>
      </w:r>
      <w:r w:rsidDel="00000000" w:rsidR="00000000" w:rsidRPr="00000000">
        <w:rPr>
          <w:rFonts w:ascii="Google Sans Text" w:cs="Google Sans Text" w:eastAsia="Google Sans Text" w:hAnsi="Google Sans Text"/>
          <w:color w:val="1b1c1d"/>
          <w:rtl w:val="0"/>
        </w:rPr>
        <w:t xml:space="preserve"> can lock down Trap activations and Tribute Summons, respectively [2, 3, 6]. The true power of these effects does not lie in their individual potency but in their combined, overlapping application. While a single floodgate might be a nuisance, a combination of </w:t>
      </w:r>
      <w:r w:rsidDel="00000000" w:rsidR="00000000" w:rsidRPr="00000000">
        <w:rPr>
          <w:rFonts w:ascii="Google Sans Text" w:cs="Google Sans Text" w:eastAsia="Google Sans Text" w:hAnsi="Google Sans Text"/>
          <w:b w:val="1"/>
          <w:color w:val="1b1c1d"/>
          <w:rtl w:val="0"/>
        </w:rPr>
        <w:t xml:space="preserve">Amorphage Sloth</w:t>
      </w:r>
      <w:r w:rsidDel="00000000" w:rsidR="00000000" w:rsidRPr="00000000">
        <w:rPr>
          <w:rFonts w:ascii="Google Sans Text" w:cs="Google Sans Text" w:eastAsia="Google Sans Text" w:hAnsi="Google Sans Text"/>
          <w:color w:val="1b1c1d"/>
          <w:rtl w:val="0"/>
        </w:rPr>
        <w:t xml:space="preserve"> (no searching), </w:t>
      </w:r>
      <w:r w:rsidDel="00000000" w:rsidR="00000000" w:rsidRPr="00000000">
        <w:rPr>
          <w:rFonts w:ascii="Google Sans Text" w:cs="Google Sans Text" w:eastAsia="Google Sans Text" w:hAnsi="Google Sans Text"/>
          <w:b w:val="1"/>
          <w:color w:val="1b1c1d"/>
          <w:rtl w:val="0"/>
        </w:rPr>
        <w:t xml:space="preserve">Amorphage Gluttony</w:t>
      </w:r>
      <w:r w:rsidDel="00000000" w:rsidR="00000000" w:rsidRPr="00000000">
        <w:rPr>
          <w:rFonts w:ascii="Google Sans Text" w:cs="Google Sans Text" w:eastAsia="Google Sans Text" w:hAnsi="Google Sans Text"/>
          <w:color w:val="1b1c1d"/>
          <w:rtl w:val="0"/>
        </w:rPr>
        <w:t xml:space="preserve"> (no monster effects), and </w:t>
      </w:r>
      <w:r w:rsidDel="00000000" w:rsidR="00000000" w:rsidRPr="00000000">
        <w:rPr>
          <w:rFonts w:ascii="Google Sans Text" w:cs="Google Sans Text" w:eastAsia="Google Sans Text" w:hAnsi="Google Sans Text"/>
          <w:b w:val="1"/>
          <w:color w:val="1b1c1d"/>
          <w:rtl w:val="0"/>
        </w:rPr>
        <w:t xml:space="preserve">Amorphage Lechery</w:t>
      </w:r>
      <w:r w:rsidDel="00000000" w:rsidR="00000000" w:rsidRPr="00000000">
        <w:rPr>
          <w:rFonts w:ascii="Google Sans Text" w:cs="Google Sans Text" w:eastAsia="Google Sans Text" w:hAnsi="Google Sans Text"/>
          <w:color w:val="1b1c1d"/>
          <w:rtl w:val="0"/>
        </w:rPr>
        <w:t xml:space="preserve"> (no spells) creates a nearly impenetrable barrier for most modern decks [5, 7]. This "Floodgate Matrix" forces an opponent to find a very specific solution that can bypass multiple layers of negation simultaneously. For instance, a card like </w:t>
      </w:r>
      <w:r w:rsidDel="00000000" w:rsidR="00000000" w:rsidRPr="00000000">
        <w:rPr>
          <w:rFonts w:ascii="Google Sans Text" w:cs="Google Sans Text" w:eastAsia="Google Sans Text" w:hAnsi="Google Sans Text"/>
          <w:b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often a popular answer to a field of omni-negates, would fail to address the core problem, as the Amorphage scales would still be active, preventing the opponent from following up with searches or Special Summons.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The Standby Phase Cost: A Paradoxical Engine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distinguishing and seemingly paradoxical mechanic of the Amorphage archetype is its mandatory Standby Phase cost. Every Amorphage Pendulum Monster, upon resolution of its effect, requires the controller to either Tribute a monster or destroy the card itself [1, 4]. This cost, which applies to each Pendulum Scale, appears to be a crippling resource drain. However, the archetype is cleverly designed to transform this weakness into a core part of its engine.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continuous Spell Card </w:t>
      </w:r>
      <w:r w:rsidDel="00000000" w:rsidR="00000000" w:rsidRPr="00000000">
        <w:rPr>
          <w:rFonts w:ascii="Google Sans Text" w:cs="Google Sans Text" w:eastAsia="Google Sans Text" w:hAnsi="Google Sans Text"/>
          <w:b w:val="1"/>
          <w:color w:val="1b1c1d"/>
          <w:rtl w:val="0"/>
        </w:rPr>
        <w:t xml:space="preserve">Amorphage Infection</w:t>
      </w:r>
      <w:r w:rsidDel="00000000" w:rsidR="00000000" w:rsidRPr="00000000">
        <w:rPr>
          <w:rFonts w:ascii="Google Sans Text" w:cs="Google Sans Text" w:eastAsia="Google Sans Text" w:hAnsi="Google Sans Text"/>
          <w:color w:val="1b1c1d"/>
          <w:rtl w:val="0"/>
        </w:rPr>
        <w:t xml:space="preserve"> is the central component of this engine. It provides a crucial search effect, allowing the player to add an Amorphage card from their Deck to their hand whenever a monster they control or from their hand is Tributed [2, 8]. This means the mandatory Standby Phase cost, instead of simply depleting resources, is used to trigger a free search, creating a sustainable loop of card advantage. Similarly, the continuous Trap Card </w:t>
      </w:r>
      <w:r w:rsidDel="00000000" w:rsidR="00000000" w:rsidRPr="00000000">
        <w:rPr>
          <w:rFonts w:ascii="Google Sans Text" w:cs="Google Sans Text" w:eastAsia="Google Sans Text" w:hAnsi="Google Sans Text"/>
          <w:b w:val="1"/>
          <w:color w:val="1b1c1d"/>
          <w:rtl w:val="0"/>
        </w:rPr>
        <w:t xml:space="preserve">Amorphage Lysis</w:t>
      </w:r>
      <w:r w:rsidDel="00000000" w:rsidR="00000000" w:rsidRPr="00000000">
        <w:rPr>
          <w:rFonts w:ascii="Google Sans Text" w:cs="Google Sans Text" w:eastAsia="Google Sans Text" w:hAnsi="Google Sans Text"/>
          <w:color w:val="1b1c1d"/>
          <w:rtl w:val="0"/>
        </w:rPr>
        <w:t xml:space="preserve"> offers another solution. If an Amorphage Pendulum Scale is destroyed, </w:t>
      </w:r>
      <w:r w:rsidDel="00000000" w:rsidR="00000000" w:rsidRPr="00000000">
        <w:rPr>
          <w:rFonts w:ascii="Google Sans Text" w:cs="Google Sans Text" w:eastAsia="Google Sans Text" w:hAnsi="Google Sans Text"/>
          <w:b w:val="1"/>
          <w:color w:val="1b1c1d"/>
          <w:rtl w:val="0"/>
        </w:rPr>
        <w:t xml:space="preserve">Amorphage Lysis</w:t>
      </w:r>
      <w:r w:rsidDel="00000000" w:rsidR="00000000" w:rsidRPr="00000000">
        <w:rPr>
          <w:rFonts w:ascii="Google Sans Text" w:cs="Google Sans Text" w:eastAsia="Google Sans Text" w:hAnsi="Google Sans Text"/>
          <w:color w:val="1b1c1d"/>
          <w:rtl w:val="0"/>
        </w:rPr>
        <w:t xml:space="preserve"> can place a new Amorphage Pendulum Monster from the Deck into the scale [2, 9]. This allows a player to intentionally destroy a scale for its Standby Phase cost to instantly set up a different floodgate, providing flexibility and resilience against removal. This strategic resource management is a fundamental aspect of the deck's gameplay.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The Core Lock: Extra Deck Special Summons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famous aspect of the Amorphage archetype is its ability to prevent Special Summons from the Extra Deck. Most of the archetype’s main deck Pendulum Monsters share a common effect: when they are Pendulum Summoned or flipped face-up, they apply a continuous effect that prohibits both players from Special Summoning monsters from the Extra Deck, except for Amorphage monsters [1, 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to this lockdown is found in the boss monsters, </w:t>
      </w:r>
      <w:r w:rsidDel="00000000" w:rsidR="00000000" w:rsidRPr="00000000">
        <w:rPr>
          <w:rFonts w:ascii="Google Sans Text" w:cs="Google Sans Text" w:eastAsia="Google Sans Text" w:hAnsi="Google Sans Text"/>
          <w:b w:val="1"/>
          <w:color w:val="1b1c1d"/>
          <w:rtl w:val="0"/>
        </w:rPr>
        <w:t xml:space="preserve">Amorphage Sloth</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Amorphage Goliath</w:t>
      </w:r>
      <w:r w:rsidDel="00000000" w:rsidR="00000000" w:rsidRPr="00000000">
        <w:rPr>
          <w:rFonts w:ascii="Google Sans Text" w:cs="Google Sans Text" w:eastAsia="Google Sans Text" w:hAnsi="Google Sans Text"/>
          <w:color w:val="1b1c1d"/>
          <w:rtl w:val="0"/>
        </w:rPr>
        <w:t xml:space="preserve">, whose Extra Deck lock is an unconditional continuous monster effect [1, 3, 4, 5, 6]. This means the effect is active as long as they remain on the field, regardless of how they were summoned. This makes them prime targets for a Normal Summon, as it immediately establishes the lockdown without requiring a prior Pendulum Summon. This self-imposed restriction, while seemingly counterintuitive, is the deck's defining strategic choice. By effectively rendering its own Extra Deck irrelevant, the Amorphage deck can leverage powerful, non-engine cards that have Extra Deck costs with no practical downside. Cards like </w:t>
      </w:r>
      <w:r w:rsidDel="00000000" w:rsidR="00000000" w:rsidRPr="00000000">
        <w:rPr>
          <w:rFonts w:ascii="Google Sans Text" w:cs="Google Sans Text" w:eastAsia="Google Sans Text" w:hAnsi="Google Sans Text"/>
          <w:b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Dogmatika Punishment</w:t>
      </w:r>
      <w:r w:rsidDel="00000000" w:rsidR="00000000" w:rsidRPr="00000000">
        <w:rPr>
          <w:rFonts w:ascii="Google Sans Text" w:cs="Google Sans Text" w:eastAsia="Google Sans Text" w:hAnsi="Google Sans Text"/>
          <w:color w:val="1b1c1d"/>
          <w:rtl w:val="0"/>
        </w:rPr>
        <w:t xml:space="preserve"> can be played to gain immense card advantage or removal, as the cost of banishing or sending Extra Deck monsters to the Graveyard is completely irrelevant to the deck's primary game plan [5, 10, 11]. This transformation of a drawback into a key advantage is a hallmark of the archetype's design.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A Deconstruction of the Amorphage Card Pool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The Amorphage Monsters: A Tactical Breakdown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Amorphage Pendulum Monsters are the backbone of the archetype, serving a dual purpose as both Pendulum Scales and monsters. Their unique levels and Pendulum Scales (Level 2 to Level 8, with Scales 3 and 5) provide a versatile range for Pendulum Summoning [1, 2]. The following table provides a breakdown of each monster’s effects and strategic role.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Amorphage Monster Card Effects and Roles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Pendulum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Pendulum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Amorphage Sloth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non-draw searching.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Continuously locks Extra Deck 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Floodgate, Boss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Amorphage Goliath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cards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Continuously locks Extra Deck 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Control, Secondary Floodgate.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Amorphage Gluttony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out non-Amorphage monster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Extra Deck Special Summons when summoned/flipped.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Amorphage Lechery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out non-Amorphage Spell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Extra Deck Special Summons when summoned/flipped.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Amorphage Greed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out non-Amorphage Trap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Extra Deck Special Summons when summoned/flipped.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Amorphage Envy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cards/effects from being activated as Chain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Extra Deck Special Summons when summoned/flipped.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Amorphage Pride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effect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Extra Deck Special Summons when summoned/flipped.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Damage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Amorphage Wrath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non-Amorphage 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Extra Deck Special Summons when summoned/flipped.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Negation.</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which Amorphage monsters to play is strategic, determined by the opponent's anticipated strategy. The most common and powerful scales, </w:t>
      </w:r>
      <w:r w:rsidDel="00000000" w:rsidR="00000000" w:rsidRPr="00000000">
        <w:rPr>
          <w:rFonts w:ascii="Google Sans Text" w:cs="Google Sans Text" w:eastAsia="Google Sans Text" w:hAnsi="Google Sans Text"/>
          <w:b w:val="1"/>
          <w:color w:val="1b1c1d"/>
          <w:rtl w:val="0"/>
        </w:rPr>
        <w:t xml:space="preserve">Amorphage Sloth</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Amorphage Gluttony</w:t>
      </w:r>
      <w:r w:rsidDel="00000000" w:rsidR="00000000" w:rsidRPr="00000000">
        <w:rPr>
          <w:rFonts w:ascii="Google Sans Text" w:cs="Google Sans Text" w:eastAsia="Google Sans Text" w:hAnsi="Google Sans Text"/>
          <w:color w:val="1b1c1d"/>
          <w:rtl w:val="0"/>
        </w:rPr>
        <w:t xml:space="preserve">, provide a devastating combination of anti-search and monster effect negation, which is highly effective against the majority of meta decks [5]. The unique nature of </w:t>
      </w:r>
      <w:r w:rsidDel="00000000" w:rsidR="00000000" w:rsidRPr="00000000">
        <w:rPr>
          <w:rFonts w:ascii="Google Sans Text" w:cs="Google Sans Text" w:eastAsia="Google Sans Text" w:hAnsi="Google Sans Text"/>
          <w:b w:val="1"/>
          <w:color w:val="1b1c1d"/>
          <w:rtl w:val="0"/>
        </w:rPr>
        <w:t xml:space="preserve">Sloth</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Goliath</w:t>
      </w:r>
      <w:r w:rsidDel="00000000" w:rsidR="00000000" w:rsidRPr="00000000">
        <w:rPr>
          <w:rFonts w:ascii="Google Sans Text" w:cs="Google Sans Text" w:eastAsia="Google Sans Text" w:hAnsi="Google Sans Text"/>
          <w:color w:val="1b1c1d"/>
          <w:rtl w:val="0"/>
        </w:rPr>
        <w:t xml:space="preserve"> providing a continuous Extra Deck lock is particularly valuable, as it allows them to be Normal Summoned to secure the core floodgate immediately [3, 5, 6].</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The Spell and Trap Support Engine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Amorphage support cards are designed to facilitate the deck's core strategy of resource management and continuous floodgate application. </w:t>
      </w:r>
      <w:r w:rsidDel="00000000" w:rsidR="00000000" w:rsidRPr="00000000">
        <w:rPr>
          <w:rFonts w:ascii="Google Sans Text" w:cs="Google Sans Text" w:eastAsia="Google Sans Text" w:hAnsi="Google Sans Text"/>
          <w:b w:val="1"/>
          <w:color w:val="1b1c1d"/>
          <w:rtl w:val="0"/>
        </w:rPr>
        <w:t xml:space="preserve">Amorphage Infection</w:t>
      </w:r>
      <w:r w:rsidDel="00000000" w:rsidR="00000000" w:rsidRPr="00000000">
        <w:rPr>
          <w:rFonts w:ascii="Google Sans Text" w:cs="Google Sans Text" w:eastAsia="Google Sans Text" w:hAnsi="Google Sans Text"/>
          <w:color w:val="1b1c1d"/>
          <w:rtl w:val="0"/>
        </w:rPr>
        <w:t xml:space="preserve">, a Continuous Spell, is the cornerstone of the deck's engine [2, 8]. Its search effect, triggered by the Standby Phase tribute cost, provides a self-sustaining loop of card advantage. This card is critical for replacing the monsters Tributed and ensuring the scales remain active and the field is populated.</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Another powerful tool is the Continuous Trap </w:t>
      </w:r>
      <w:r w:rsidDel="00000000" w:rsidR="00000000" w:rsidRPr="00000000">
        <w:rPr>
          <w:rFonts w:ascii="Google Sans Text" w:cs="Google Sans Text" w:eastAsia="Google Sans Text" w:hAnsi="Google Sans Text"/>
          <w:b w:val="1"/>
          <w:color w:val="1b1c1d"/>
          <w:rtl w:val="0"/>
        </w:rPr>
        <w:t xml:space="preserve">Amorphage Lysis</w:t>
      </w:r>
      <w:r w:rsidDel="00000000" w:rsidR="00000000" w:rsidRPr="00000000">
        <w:rPr>
          <w:rFonts w:ascii="Google Sans Text" w:cs="Google Sans Text" w:eastAsia="Google Sans Text" w:hAnsi="Google Sans Text"/>
          <w:color w:val="1b1c1d"/>
          <w:rtl w:val="0"/>
        </w:rPr>
        <w:t xml:space="preserve"> [2, 9]. This card allows the player to place a new Amorphage Pendulum Monster from the Deck into the Pendulum Zone when an existing one is destroyed. This effect allows the player to manage the Standby Phase cost by intentionally destroying a scale and immediately setting up a fresh floodgate, a key play for resilience and consistency.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w:t>
      </w:r>
      <w:r w:rsidDel="00000000" w:rsidR="00000000" w:rsidRPr="00000000">
        <w:rPr>
          <w:rFonts w:ascii="Google Sans Text" w:cs="Google Sans Text" w:eastAsia="Google Sans Text" w:hAnsi="Google Sans Text"/>
          <w:b w:val="1"/>
          <w:color w:val="1b1c1d"/>
          <w:rtl w:val="0"/>
        </w:rPr>
        <w:t xml:space="preserve">Amorphous Persona</w:t>
      </w:r>
      <w:r w:rsidDel="00000000" w:rsidR="00000000" w:rsidRPr="00000000">
        <w:rPr>
          <w:rFonts w:ascii="Google Sans Text" w:cs="Google Sans Text" w:eastAsia="Google Sans Text" w:hAnsi="Google Sans Text"/>
          <w:color w:val="1b1c1d"/>
          <w:rtl w:val="0"/>
        </w:rPr>
        <w:t xml:space="preserve"> serves as the archetype's Ritual Spell, but it also provides a valuable continuous effect [12, 13]. It allows the player to draw a card up to twice per turn whenever an Amorphage monster is Tributed. This provides a secondary source of card advantage that works in tandem with </w:t>
      </w:r>
      <w:r w:rsidDel="00000000" w:rsidR="00000000" w:rsidRPr="00000000">
        <w:rPr>
          <w:rFonts w:ascii="Google Sans Text" w:cs="Google Sans Text" w:eastAsia="Google Sans Text" w:hAnsi="Google Sans Text"/>
          <w:b w:val="1"/>
          <w:color w:val="1b1c1d"/>
          <w:rtl w:val="0"/>
        </w:rPr>
        <w:t xml:space="preserve">Amorphage Infection</w:t>
      </w:r>
      <w:r w:rsidDel="00000000" w:rsidR="00000000" w:rsidRPr="00000000">
        <w:rPr>
          <w:rFonts w:ascii="Google Sans Text" w:cs="Google Sans Text" w:eastAsia="Google Sans Text" w:hAnsi="Google Sans Text"/>
          <w:color w:val="1b1c1d"/>
          <w:rtl w:val="0"/>
        </w:rPr>
        <w:t xml:space="preserve">. Furthermore, </w:t>
      </w:r>
      <w:r w:rsidDel="00000000" w:rsidR="00000000" w:rsidRPr="00000000">
        <w:rPr>
          <w:rFonts w:ascii="Google Sans Text" w:cs="Google Sans Text" w:eastAsia="Google Sans Text" w:hAnsi="Google Sans Text"/>
          <w:b w:val="1"/>
          <w:color w:val="1b1c1d"/>
          <w:rtl w:val="0"/>
        </w:rPr>
        <w:t xml:space="preserve">Amorphous Persona</w:t>
      </w:r>
      <w:r w:rsidDel="00000000" w:rsidR="00000000" w:rsidRPr="00000000">
        <w:rPr>
          <w:rFonts w:ascii="Google Sans Text" w:cs="Google Sans Text" w:eastAsia="Google Sans Text" w:hAnsi="Google Sans Text"/>
          <w:color w:val="1b1c1d"/>
          <w:rtl w:val="0"/>
        </w:rPr>
        <w:t xml:space="preserve"> is the key to summoning the deck's ultimate win condition, </w:t>
      </w:r>
      <w:r w:rsidDel="00000000" w:rsidR="00000000" w:rsidRPr="00000000">
        <w:rPr>
          <w:rFonts w:ascii="Google Sans Text" w:cs="Google Sans Text" w:eastAsia="Google Sans Text" w:hAnsi="Google Sans Text"/>
          <w:b w:val="1"/>
          <w:color w:val="1b1c1d"/>
          <w:rtl w:val="0"/>
        </w:rPr>
        <w:t xml:space="preserve">Amorphactor Pain, the Imagination Dracoverlord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Amorphage Combo Lines and Endboards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The Fundamental Combo Sequence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goal of an Amorphage combo is to establish a pair of Pendulum Scales and a monster on the field to activate the Pendulum effects. The process is straightforward and focuses on consistency over complexity. A typical opening sequence involves placing an </w:t>
      </w:r>
      <w:r w:rsidDel="00000000" w:rsidR="00000000" w:rsidRPr="00000000">
        <w:rPr>
          <w:rFonts w:ascii="Google Sans Text" w:cs="Google Sans Text" w:eastAsia="Google Sans Text" w:hAnsi="Google Sans Text"/>
          <w:b w:val="1"/>
          <w:color w:val="1b1c1d"/>
          <w:rtl w:val="0"/>
        </w:rPr>
        <w:t xml:space="preserve">Amorphage Sloth</w:t>
      </w:r>
      <w:r w:rsidDel="00000000" w:rsidR="00000000" w:rsidRPr="00000000">
        <w:rPr>
          <w:rFonts w:ascii="Google Sans Text" w:cs="Google Sans Text" w:eastAsia="Google Sans Text" w:hAnsi="Google Sans Text"/>
          <w:color w:val="1b1c1d"/>
          <w:rtl w:val="0"/>
        </w:rPr>
        <w:t xml:space="preserve"> (Scale 3) and an </w:t>
      </w:r>
      <w:r w:rsidDel="00000000" w:rsidR="00000000" w:rsidRPr="00000000">
        <w:rPr>
          <w:rFonts w:ascii="Google Sans Text" w:cs="Google Sans Text" w:eastAsia="Google Sans Text" w:hAnsi="Google Sans Text"/>
          <w:b w:val="1"/>
          <w:color w:val="1b1c1d"/>
          <w:rtl w:val="0"/>
        </w:rPr>
        <w:t xml:space="preserve">Amorphage Gluttony</w:t>
      </w:r>
      <w:r w:rsidDel="00000000" w:rsidR="00000000" w:rsidRPr="00000000">
        <w:rPr>
          <w:rFonts w:ascii="Google Sans Text" w:cs="Google Sans Text" w:eastAsia="Google Sans Text" w:hAnsi="Google Sans Text"/>
          <w:color w:val="1b1c1d"/>
          <w:rtl w:val="0"/>
        </w:rPr>
        <w:t xml:space="preserve"> (Scale 5) in the Pendulum Zones [1, 2]. A monster is then Normal Summoned to the field, which can be any of the Amorphage monsters or a generic extender. This initial field presence is enough to activate the floodgate effects of the scales. The real strategic maneuver occurs during the following Standby Phase, where the player Tributes the Normal Summoned monster to pay the cost for one or both of the scales. With </w:t>
      </w:r>
      <w:r w:rsidDel="00000000" w:rsidR="00000000" w:rsidRPr="00000000">
        <w:rPr>
          <w:rFonts w:ascii="Google Sans Text" w:cs="Google Sans Text" w:eastAsia="Google Sans Text" w:hAnsi="Google Sans Text"/>
          <w:b w:val="1"/>
          <w:color w:val="1b1c1d"/>
          <w:rtl w:val="0"/>
        </w:rPr>
        <w:t xml:space="preserve">Amorphage Infection</w:t>
      </w:r>
      <w:r w:rsidDel="00000000" w:rsidR="00000000" w:rsidRPr="00000000">
        <w:rPr>
          <w:rFonts w:ascii="Google Sans Text" w:cs="Google Sans Text" w:eastAsia="Google Sans Text" w:hAnsi="Google Sans Text"/>
          <w:color w:val="1b1c1d"/>
          <w:rtl w:val="0"/>
        </w:rPr>
        <w:t xml:space="preserve"> on the field, this tribute triggers a search, adding a new Amorphage card to the hand [2, 5]. The player can then Pendulum Summon the Tributed monster back from the Extra Deck, along with any other Amorphage monsters from hand, to maintain the field presence and the integrity of the floodgate matrix.</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The Endboard Philosophy: Locking the Game State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endboard philosophy of an Amorphage deck is not to build a formidable wall of high-ATK monsters with numerous on-field negates. Instead, its objective is to establish a "zero-play" state where the opponent is simply unable to perform the actions necessary to start their turn. An ideal endboard is not judged by its offensive power but by the number of simultaneous floodgates it has active. A strong endboard typically includes a Scale 3 and a Scale 5, providing the necessary range to Pendulum Summon all Amorphage monsters. Key scales often include </w:t>
      </w:r>
      <w:r w:rsidDel="00000000" w:rsidR="00000000" w:rsidRPr="00000000">
        <w:rPr>
          <w:rFonts w:ascii="Google Sans Text" w:cs="Google Sans Text" w:eastAsia="Google Sans Text" w:hAnsi="Google Sans Text"/>
          <w:b w:val="1"/>
          <w:color w:val="1b1c1d"/>
          <w:rtl w:val="0"/>
        </w:rPr>
        <w:t xml:space="preserve">Amorphage Sloth</w:t>
      </w:r>
      <w:r w:rsidDel="00000000" w:rsidR="00000000" w:rsidRPr="00000000">
        <w:rPr>
          <w:rFonts w:ascii="Google Sans Text" w:cs="Google Sans Text" w:eastAsia="Google Sans Text" w:hAnsi="Google Sans Text"/>
          <w:color w:val="1b1c1d"/>
          <w:rtl w:val="0"/>
        </w:rPr>
        <w:t xml:space="preserve"> to stop searching and either </w:t>
      </w:r>
      <w:r w:rsidDel="00000000" w:rsidR="00000000" w:rsidRPr="00000000">
        <w:rPr>
          <w:rFonts w:ascii="Google Sans Text" w:cs="Google Sans Text" w:eastAsia="Google Sans Text" w:hAnsi="Google Sans Text"/>
          <w:b w:val="1"/>
          <w:color w:val="1b1c1d"/>
          <w:rtl w:val="0"/>
        </w:rPr>
        <w:t xml:space="preserve">Amorphage Gluttony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Amorphage Lechery</w:t>
      </w:r>
      <w:r w:rsidDel="00000000" w:rsidR="00000000" w:rsidRPr="00000000">
        <w:rPr>
          <w:rFonts w:ascii="Google Sans Text" w:cs="Google Sans Text" w:eastAsia="Google Sans Text" w:hAnsi="Google Sans Text"/>
          <w:color w:val="1b1c1d"/>
          <w:rtl w:val="0"/>
        </w:rPr>
        <w:t xml:space="preserve"> to shut down monster or Spell activations [5, 7]. A monster like </w:t>
      </w:r>
      <w:r w:rsidDel="00000000" w:rsidR="00000000" w:rsidRPr="00000000">
        <w:rPr>
          <w:rFonts w:ascii="Google Sans Text" w:cs="Google Sans Text" w:eastAsia="Google Sans Text" w:hAnsi="Google Sans Text"/>
          <w:b w:val="1"/>
          <w:color w:val="1b1c1d"/>
          <w:rtl w:val="0"/>
        </w:rPr>
        <w:t xml:space="preserve">Amorphage Goliath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Sloth</w:t>
      </w:r>
      <w:r w:rsidDel="00000000" w:rsidR="00000000" w:rsidRPr="00000000">
        <w:rPr>
          <w:rFonts w:ascii="Google Sans Text" w:cs="Google Sans Text" w:eastAsia="Google Sans Text" w:hAnsi="Google Sans Text"/>
          <w:color w:val="1b1c1d"/>
          <w:rtl w:val="0"/>
        </w:rPr>
        <w:t xml:space="preserve"> is positioned on the field to provide the crucial Extra Deck lock [5, 6]. This entire setup is supported by </w:t>
      </w:r>
      <w:r w:rsidDel="00000000" w:rsidR="00000000" w:rsidRPr="00000000">
        <w:rPr>
          <w:rFonts w:ascii="Google Sans Text" w:cs="Google Sans Text" w:eastAsia="Google Sans Text" w:hAnsi="Google Sans Text"/>
          <w:b w:val="1"/>
          <w:color w:val="1b1c1d"/>
          <w:rtl w:val="0"/>
        </w:rPr>
        <w:t xml:space="preserve">Amorphage Infection</w:t>
      </w:r>
      <w:r w:rsidDel="00000000" w:rsidR="00000000" w:rsidRPr="00000000">
        <w:rPr>
          <w:rFonts w:ascii="Google Sans Text" w:cs="Google Sans Text" w:eastAsia="Google Sans Text" w:hAnsi="Google Sans Text"/>
          <w:color w:val="1b1c1d"/>
          <w:rtl w:val="0"/>
        </w:rPr>
        <w:t xml:space="preserve"> in the backrow, ensuring the loop of resource generation remains active. This endboard design is a powerful anti-meta tool because it prevents the opponent from even starting their plays, a stark contrast to traditional combo decks that create reactive negation boards.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The Role of Amorphactor Pain, the Imagination Dracoverlord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ultimate expression of its stun philosophy is the Ritual Monster </w:t>
      </w:r>
      <w:r w:rsidDel="00000000" w:rsidR="00000000" w:rsidRPr="00000000">
        <w:rPr>
          <w:rFonts w:ascii="Google Sans Text" w:cs="Google Sans Text" w:eastAsia="Google Sans Text" w:hAnsi="Google Sans Text"/>
          <w:b w:val="1"/>
          <w:color w:val="1b1c1d"/>
          <w:rtl w:val="0"/>
        </w:rPr>
        <w:t xml:space="preserve">Amorphactor Pain, the Imagination Dracoverlord</w:t>
      </w:r>
      <w:r w:rsidDel="00000000" w:rsidR="00000000" w:rsidRPr="00000000">
        <w:rPr>
          <w:rFonts w:ascii="Google Sans Text" w:cs="Google Sans Text" w:eastAsia="Google Sans Text" w:hAnsi="Google Sans Text"/>
          <w:color w:val="1b1c1d"/>
          <w:rtl w:val="0"/>
        </w:rPr>
        <w:t xml:space="preserve">. This card serves as a devastating win condition. When Ritual Summoned, it forces the opponent to skip their next Main Phase 1 [6, 13, 14]. This effect is game-ending, as it provides the Amorphage player with a full turn to establish their floodgate matrix without interruption. The Ritual Summon is facilitated by </w:t>
      </w:r>
      <w:r w:rsidDel="00000000" w:rsidR="00000000" w:rsidRPr="00000000">
        <w:rPr>
          <w:rFonts w:ascii="Google Sans Text" w:cs="Google Sans Text" w:eastAsia="Google Sans Text" w:hAnsi="Google Sans Text"/>
          <w:b w:val="1"/>
          <w:color w:val="1b1c1d"/>
          <w:rtl w:val="0"/>
        </w:rPr>
        <w:t xml:space="preserve">Amorphous Persona</w:t>
      </w:r>
      <w:r w:rsidDel="00000000" w:rsidR="00000000" w:rsidRPr="00000000">
        <w:rPr>
          <w:rFonts w:ascii="Google Sans Text" w:cs="Google Sans Text" w:eastAsia="Google Sans Text" w:hAnsi="Google Sans Text"/>
          <w:color w:val="1b1c1d"/>
          <w:rtl w:val="0"/>
        </w:rPr>
        <w:t xml:space="preserve">, which can be banished from the Graveyard to Ritual Summon </w:t>
      </w:r>
      <w:r w:rsidDel="00000000" w:rsidR="00000000" w:rsidRPr="00000000">
        <w:rPr>
          <w:rFonts w:ascii="Google Sans Text" w:cs="Google Sans Text" w:eastAsia="Google Sans Text" w:hAnsi="Google Sans Text"/>
          <w:b w:val="1"/>
          <w:color w:val="1b1c1d"/>
          <w:rtl w:val="0"/>
        </w:rPr>
        <w:t xml:space="preserve">Amorphactor Pain</w:t>
      </w:r>
      <w:r w:rsidDel="00000000" w:rsidR="00000000" w:rsidRPr="00000000">
        <w:rPr>
          <w:rFonts w:ascii="Google Sans Text" w:cs="Google Sans Text" w:eastAsia="Google Sans Text" w:hAnsi="Google Sans Text"/>
          <w:color w:val="1b1c1d"/>
          <w:rtl w:val="0"/>
        </w:rPr>
        <w:t xml:space="preserve"> by Tributing Pendulum Monsters from the hand or field with a total Level of exactly 8 [12, 13]. This makes the act of Tributing a monster for the Standby Phase cost a dual-purpose action, contributing both to the deck’s resource loop and its ultimate win condition.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Synergistic Archetypes and External Card Interactions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The Dracoslayer and Dracoverlord Alliance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Amorphage archetype has a close thematic and mechanical relationship with the Dracoslayer and Dracoverlord monsters [10, 15, 16]. These monsters provide valuable support and additional layers of lockdown. For example, </w:t>
      </w:r>
      <w:r w:rsidDel="00000000" w:rsidR="00000000" w:rsidRPr="00000000">
        <w:rPr>
          <w:rFonts w:ascii="Google Sans Text" w:cs="Google Sans Text" w:eastAsia="Google Sans Text" w:hAnsi="Google Sans Text"/>
          <w:b w:val="1"/>
          <w:color w:val="1b1c1d"/>
          <w:rtl w:val="0"/>
        </w:rPr>
        <w:t xml:space="preserve">Lector Pendulum, the Dracoverlord</w:t>
      </w:r>
      <w:r w:rsidDel="00000000" w:rsidR="00000000" w:rsidRPr="00000000">
        <w:rPr>
          <w:rFonts w:ascii="Google Sans Text" w:cs="Google Sans Text" w:eastAsia="Google Sans Text" w:hAnsi="Google Sans Text"/>
          <w:color w:val="1b1c1d"/>
          <w:rtl w:val="0"/>
        </w:rPr>
        <w:t xml:space="preserve"> has a Pendulum Effect that negates the effects of face-up Pendulum Monsters the opponent controls [1, 13]. Furthermore, Dracoslayer monsters like </w:t>
      </w:r>
      <w:r w:rsidDel="00000000" w:rsidR="00000000" w:rsidRPr="00000000">
        <w:rPr>
          <w:rFonts w:ascii="Google Sans Text" w:cs="Google Sans Text" w:eastAsia="Google Sans Text" w:hAnsi="Google Sans Text"/>
          <w:b w:val="1"/>
          <w:color w:val="1b1c1d"/>
          <w:rtl w:val="0"/>
        </w:rPr>
        <w:t xml:space="preserve">Dinoster Power, the Mighty Dracoslayer</w:t>
      </w:r>
      <w:r w:rsidDel="00000000" w:rsidR="00000000" w:rsidRPr="00000000">
        <w:rPr>
          <w:rFonts w:ascii="Google Sans Text" w:cs="Google Sans Text" w:eastAsia="Google Sans Text" w:hAnsi="Google Sans Text"/>
          <w:color w:val="1b1c1d"/>
          <w:rtl w:val="0"/>
        </w:rPr>
        <w:t xml:space="preserve"> can protect Pendulum cards from destruction, which is invaluable for a deck that relies on its fragile Pendulum Scales to maintain its lockdown [1, 10].</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Leveraging the Extra Deck: Stun-Oriented Tech</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decision to make the Extra Deck irrelevant opens up the possibility of including powerful generic cards that have a prohibitive cost for other archetypes. The most prominent examples are </w:t>
      </w:r>
      <w:r w:rsidDel="00000000" w:rsidR="00000000" w:rsidRPr="00000000">
        <w:rPr>
          <w:rFonts w:ascii="Google Sans Text" w:cs="Google Sans Text" w:eastAsia="Google Sans Text" w:hAnsi="Google Sans Text"/>
          <w:b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[5, 10, 11, 17]. Since the Amorphage deck rarely needs to Special Summon from the Extra Deck, it can use these cards to banish a large portion of its Extra Deck to draw two cards (</w:t>
      </w:r>
      <w:r w:rsidDel="00000000" w:rsidR="00000000" w:rsidRPr="00000000">
        <w:rPr>
          <w:rFonts w:ascii="Google Sans Text" w:cs="Google Sans Text" w:eastAsia="Google Sans Text" w:hAnsi="Google Sans Text"/>
          <w:b w:val="1"/>
          <w:color w:val="1b1c1d"/>
          <w:rtl w:val="0"/>
        </w:rPr>
        <w:t xml:space="preserve">Extravagance</w:t>
      </w:r>
      <w:r w:rsidDel="00000000" w:rsidR="00000000" w:rsidRPr="00000000">
        <w:rPr>
          <w:rFonts w:ascii="Google Sans Text" w:cs="Google Sans Text" w:eastAsia="Google Sans Text" w:hAnsi="Google Sans Text"/>
          <w:color w:val="1b1c1d"/>
          <w:rtl w:val="0"/>
        </w:rPr>
        <w:t xml:space="preserve">) or excavate for a key card (</w:t>
      </w:r>
      <w:r w:rsidDel="00000000" w:rsidR="00000000" w:rsidRPr="00000000">
        <w:rPr>
          <w:rFonts w:ascii="Google Sans Text" w:cs="Google Sans Text" w:eastAsia="Google Sans Text" w:hAnsi="Google Sans Text"/>
          <w:b w:val="1"/>
          <w:color w:val="1b1c1d"/>
          <w:rtl w:val="0"/>
        </w:rPr>
        <w:t xml:space="preserve">Prosperity</w:t>
      </w:r>
      <w:r w:rsidDel="00000000" w:rsidR="00000000" w:rsidRPr="00000000">
        <w:rPr>
          <w:rFonts w:ascii="Google Sans Text" w:cs="Google Sans Text" w:eastAsia="Google Sans Text" w:hAnsi="Google Sans Text"/>
          <w:color w:val="1b1c1d"/>
          <w:rtl w:val="0"/>
        </w:rPr>
        <w:t xml:space="preserve">). This effectively turns a non-essential resource into a potent draw engine.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Another excellent example is the </w:t>
      </w:r>
      <w:r w:rsidDel="00000000" w:rsidR="00000000" w:rsidRPr="00000000">
        <w:rPr>
          <w:rFonts w:ascii="Google Sans Text" w:cs="Google Sans Text" w:eastAsia="Google Sans Text" w:hAnsi="Google Sans Text"/>
          <w:b w:val="1"/>
          <w:color w:val="1b1c1d"/>
          <w:rtl w:val="0"/>
        </w:rPr>
        <w:t xml:space="preserve">Dogmatika Punishment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Elder Entity N'tss</w:t>
      </w:r>
      <w:r w:rsidDel="00000000" w:rsidR="00000000" w:rsidRPr="00000000">
        <w:rPr>
          <w:rFonts w:ascii="Google Sans Text" w:cs="Google Sans Text" w:eastAsia="Google Sans Text" w:hAnsi="Google Sans Text"/>
          <w:color w:val="1b1c1d"/>
          <w:rtl w:val="0"/>
        </w:rPr>
        <w:t xml:space="preserve"> package [18, 19]. </w:t>
      </w:r>
      <w:r w:rsidDel="00000000" w:rsidR="00000000" w:rsidRPr="00000000">
        <w:rPr>
          <w:rFonts w:ascii="Google Sans Text" w:cs="Google Sans Text" w:eastAsia="Google Sans Text" w:hAnsi="Google Sans Text"/>
          <w:b w:val="1"/>
          <w:color w:val="1b1c1d"/>
          <w:rtl w:val="0"/>
        </w:rPr>
        <w:t xml:space="preserve">Dogmatika Punishment</w:t>
      </w:r>
      <w:r w:rsidDel="00000000" w:rsidR="00000000" w:rsidRPr="00000000">
        <w:rPr>
          <w:rFonts w:ascii="Google Sans Text" w:cs="Google Sans Text" w:eastAsia="Google Sans Text" w:hAnsi="Google Sans Text"/>
          <w:color w:val="1b1c1d"/>
          <w:rtl w:val="0"/>
        </w:rPr>
        <w:t xml:space="preserve"> sends a monster from the Extra Deck to the Graveyard to destroy an opponent’s monster. By sending </w:t>
      </w:r>
      <w:r w:rsidDel="00000000" w:rsidR="00000000" w:rsidRPr="00000000">
        <w:rPr>
          <w:rFonts w:ascii="Google Sans Text" w:cs="Google Sans Text" w:eastAsia="Google Sans Text" w:hAnsi="Google Sans Text"/>
          <w:b w:val="1"/>
          <w:color w:val="1b1c1d"/>
          <w:rtl w:val="0"/>
        </w:rPr>
        <w:t xml:space="preserve">Elder Entity N'tss</w:t>
      </w:r>
      <w:r w:rsidDel="00000000" w:rsidR="00000000" w:rsidRPr="00000000">
        <w:rPr>
          <w:rFonts w:ascii="Google Sans Text" w:cs="Google Sans Text" w:eastAsia="Google Sans Text" w:hAnsi="Google Sans Text"/>
          <w:color w:val="1b1c1d"/>
          <w:rtl w:val="0"/>
        </w:rPr>
        <w:t xml:space="preserve"> from the Extra Deck to the Graveyard, its effect to destroy a card on the field is triggered [10, 19, 20, 21]. The restriction imposed by </w:t>
      </w:r>
      <w:r w:rsidDel="00000000" w:rsidR="00000000" w:rsidRPr="00000000">
        <w:rPr>
          <w:rFonts w:ascii="Google Sans Text" w:cs="Google Sans Text" w:eastAsia="Google Sans Text" w:hAnsi="Google Sans Text"/>
          <w:b w:val="1"/>
          <w:color w:val="1b1c1d"/>
          <w:rtl w:val="0"/>
        </w:rPr>
        <w:t xml:space="preserve">Punishment</w:t>
      </w:r>
      <w:r w:rsidDel="00000000" w:rsidR="00000000" w:rsidRPr="00000000">
        <w:rPr>
          <w:rFonts w:ascii="Google Sans Text" w:cs="Google Sans Text" w:eastAsia="Google Sans Text" w:hAnsi="Google Sans Text"/>
          <w:color w:val="1b1c1d"/>
          <w:rtl w:val="0"/>
        </w:rPr>
        <w:t xml:space="preserve">—preventing Extra Deck Special Summons for the rest of the turn—is completely irrelevant to the Amorphage deck, allowing it to leverage a powerful two-for-one removal tool that other decks cannot use.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 Strategic Analysis and Recommendations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Amorphage archetype is a potent, albeit niche, strategy in the modern game. Its primary strength lies in its ability to establish a versatile and multi-layered floodgate system that is uniquely resilient to common board breakers and negation tools [1, 2]. The continuous Spell and Trap support, notably </w:t>
      </w:r>
      <w:r w:rsidDel="00000000" w:rsidR="00000000" w:rsidRPr="00000000">
        <w:rPr>
          <w:rFonts w:ascii="Google Sans Text" w:cs="Google Sans Text" w:eastAsia="Google Sans Text" w:hAnsi="Google Sans Text"/>
          <w:b w:val="1"/>
          <w:color w:val="1b1c1d"/>
          <w:rtl w:val="0"/>
        </w:rPr>
        <w:t xml:space="preserve">Amorphage Infection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Amorphage Lysis</w:t>
      </w:r>
      <w:r w:rsidDel="00000000" w:rsidR="00000000" w:rsidRPr="00000000">
        <w:rPr>
          <w:rFonts w:ascii="Google Sans Text" w:cs="Google Sans Text" w:eastAsia="Google Sans Text" w:hAnsi="Google Sans Text"/>
          <w:color w:val="1b1c1d"/>
          <w:rtl w:val="0"/>
        </w:rPr>
        <w:t xml:space="preserve">, provide a self-sustaining engine that turns the deck's mandatory costs into a consistent resource loop [2]. This resilience and unique approach to board building make it a powerful anti-meta choice against many combo-centric strategies.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 is not without its vulnerabilities. The mandatory Standby Phase cost is a double-edged sword; if a player is unable to manage their resources and lacks a monster to Tribute, their scales will be destroyed, dismantling the entire board [5]. The deck is also susceptible to generic backrow removal, as the destruction or bouncing of its Pendulum Scales can be devastating [7]. Lastly, the Amorphage locks are not absolute. Monsters that can be Normal or Tribute Summoned, such as </w:t>
      </w:r>
      <w:r w:rsidDel="00000000" w:rsidR="00000000" w:rsidRPr="00000000">
        <w:rPr>
          <w:rFonts w:ascii="Google Sans Text" w:cs="Google Sans Text" w:eastAsia="Google Sans Text" w:hAnsi="Google Sans Text"/>
          <w:b w:val="1"/>
          <w:color w:val="1b1c1d"/>
          <w:rtl w:val="0"/>
        </w:rPr>
        <w:t xml:space="preserve">Kaiju</w:t>
      </w:r>
      <w:r w:rsidDel="00000000" w:rsidR="00000000" w:rsidRPr="00000000">
        <w:rPr>
          <w:rFonts w:ascii="Google Sans Text" w:cs="Google Sans Text" w:eastAsia="Google Sans Text" w:hAnsi="Google Sans Text"/>
          <w:color w:val="1b1c1d"/>
          <w:rtl w:val="0"/>
        </w:rPr>
        <w:t xml:space="preserve"> monsters, can easily bypass the Extra Deck lock and break the board [5].</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analysis, several recommendations for deck building and gameplay emerge. To mitigate the risks, players should prioritize consistency with draw spells like </w:t>
      </w:r>
      <w:r w:rsidDel="00000000" w:rsidR="00000000" w:rsidRPr="00000000">
        <w:rPr>
          <w:rFonts w:ascii="Google Sans Text" w:cs="Google Sans Text" w:eastAsia="Google Sans Text" w:hAnsi="Google Sans Text"/>
          <w:b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Pot of Duality</w:t>
      </w:r>
      <w:r w:rsidDel="00000000" w:rsidR="00000000" w:rsidRPr="00000000">
        <w:rPr>
          <w:rFonts w:ascii="Google Sans Text" w:cs="Google Sans Text" w:eastAsia="Google Sans Text" w:hAnsi="Google Sans Text"/>
          <w:color w:val="1b1c1d"/>
          <w:rtl w:val="0"/>
        </w:rPr>
        <w:t xml:space="preserve"> to ensure they have access to their key pieces [1, 11]. Including a variety of Amorphage monsters is also essential to have a range of floodgates to match different opponent strategies. During gameplay, it is crucial to always have a monster on the field to tribute for the Standby Phase cost, ideally one that can be easily Pendulum Summoned back. Finally, the player should assess the opponent's strategy and choose which Pendulum Scales to place accordingly. The ultimate objective is not to deal damage in one turn, but to prevent the opponent from playing at all, winning by locking the game state.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